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E9" w:rsidRPr="005670E9" w:rsidRDefault="005670E9" w:rsidP="005670E9">
      <w:pPr>
        <w:pStyle w:val="M"/>
        <w:spacing w:line="240" w:lineRule="auto"/>
        <w:rPr>
          <w:rFonts w:ascii="Tahoma" w:hAnsi="Tahoma" w:cs="Tahoma"/>
          <w:color w:val="1F3864" w:themeColor="accent5" w:themeShade="80"/>
          <w:sz w:val="19"/>
        </w:rPr>
      </w:pPr>
      <w:r w:rsidRPr="005670E9">
        <w:rPr>
          <w:rFonts w:ascii="Tahoma" w:hAnsi="Tahoma" w:cs="Tahoma"/>
          <w:b/>
          <w:bCs/>
          <w:color w:val="1F3864" w:themeColor="accent5" w:themeShade="80"/>
          <w:sz w:val="48"/>
          <w:szCs w:val="48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7455"/>
      </w:tblGrid>
      <w:tr w:rsidR="005670E9" w:rsidRPr="005670E9" w:rsidTr="00014093">
        <w:trPr>
          <w:trHeight w:val="10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 w:themeFill="accent5" w:themeFillShade="80"/>
            <w:hideMark/>
          </w:tcPr>
          <w:p w:rsidR="00845848" w:rsidRDefault="00845848" w:rsidP="00845848">
            <w:pPr>
              <w:pStyle w:val="ReflecHd"/>
              <w:spacing w:line="268" w:lineRule="auto"/>
              <w:rPr>
                <w:rFonts w:ascii="Tahoma" w:hAnsi="Tahoma" w:cs="Tahoma"/>
                <w:i w:val="0"/>
                <w:color w:val="FFFFFF" w:themeColor="background1"/>
                <w:sz w:val="19"/>
                <w:szCs w:val="19"/>
              </w:rPr>
            </w:pPr>
            <w:r w:rsidRPr="00845848">
              <w:rPr>
                <w:rFonts w:ascii="Tahoma" w:hAnsi="Tahoma" w:cs="Tahoma"/>
                <w:i w:val="0"/>
                <w:color w:val="FFFFFF" w:themeColor="background1"/>
                <w:sz w:val="19"/>
                <w:szCs w:val="19"/>
              </w:rPr>
              <w:t>Activity</w:t>
            </w:r>
          </w:p>
          <w:p w:rsidR="005670E9" w:rsidRPr="005670E9" w:rsidRDefault="00845848" w:rsidP="00845848">
            <w:pPr>
              <w:pStyle w:val="ReflecHd"/>
              <w:spacing w:line="268" w:lineRule="auto"/>
              <w:rPr>
                <w:rFonts w:ascii="Tahoma" w:hAnsi="Tahoma" w:cs="Tahoma"/>
                <w:color w:val="1F3864" w:themeColor="accent5" w:themeShade="80"/>
                <w:sz w:val="19"/>
                <w:szCs w:val="19"/>
              </w:rPr>
            </w:pPr>
            <w:r w:rsidRPr="005670E9">
              <w:rPr>
                <w:noProof/>
                <w:color w:val="1F3864" w:themeColor="accent5" w:themeShade="80"/>
                <w:lang w:eastAsia="en-GB"/>
              </w:rPr>
              <w:t xml:space="preserve"> </w:t>
            </w:r>
            <w:r w:rsidR="005670E9" w:rsidRPr="005670E9">
              <w:rPr>
                <w:noProof/>
                <w:color w:val="1F3864" w:themeColor="accent5" w:themeShade="80"/>
                <w:lang w:eastAsia="en-GB"/>
              </w:rPr>
              <w:drawing>
                <wp:inline distT="0" distB="0" distL="0" distR="0" wp14:anchorId="5792E649" wp14:editId="0D7116BB">
                  <wp:extent cx="393700" cy="430731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00" cy="43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hideMark/>
          </w:tcPr>
          <w:p w:rsidR="005670E9" w:rsidRPr="005670E9" w:rsidRDefault="005670E9">
            <w:pPr>
              <w:pStyle w:val="ActivHdr"/>
              <w:spacing w:line="268" w:lineRule="auto"/>
              <w:rPr>
                <w:rFonts w:ascii="Tahoma" w:hAnsi="Tahoma" w:cs="Tahoma"/>
                <w:color w:val="1F3864" w:themeColor="accent5" w:themeShade="80"/>
                <w:szCs w:val="24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Cs w:val="24"/>
              </w:rPr>
              <w:t>Attributes needed to achieve a particular goal</w:t>
            </w:r>
          </w:p>
        </w:tc>
      </w:tr>
    </w:tbl>
    <w:p w:rsidR="00014093" w:rsidRDefault="0001409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7"/>
        <w:gridCol w:w="1006"/>
        <w:gridCol w:w="1006"/>
        <w:gridCol w:w="1006"/>
        <w:gridCol w:w="908"/>
      </w:tblGrid>
      <w:tr w:rsidR="005670E9" w:rsidRPr="005670E9" w:rsidTr="00014093">
        <w:tc>
          <w:tcPr>
            <w:tcW w:w="8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The goal or ambition analysed here is: </w:t>
            </w:r>
          </w:p>
          <w:p w:rsidR="005670E9" w:rsidRPr="005670E9" w:rsidRDefault="005670E9">
            <w:pPr>
              <w:pStyle w:val="M"/>
              <w:shd w:val="clear" w:color="auto" w:fill="FFF8E1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5670E9" w:rsidRPr="005670E9" w:rsidRDefault="005670E9">
            <w:pPr>
              <w:pStyle w:val="M"/>
              <w:shd w:val="clear" w:color="auto" w:fill="FFF8E1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bookmarkStart w:id="0" w:name="_GoBack"/>
            <w:bookmarkEnd w:id="0"/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To achieve this goal or ambition, the following attributes will probably be needed:</w:t>
            </w:r>
          </w:p>
        </w:tc>
      </w:tr>
      <w:tr w:rsidR="005670E9" w:rsidRPr="005670E9" w:rsidTr="0001409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Cs w:val="24"/>
              </w:rPr>
            </w:pPr>
            <w:r w:rsidRPr="005670E9">
              <w:rPr>
                <w:rFonts w:ascii="Tahoma" w:hAnsi="Tahoma" w:cs="Tahoma"/>
                <w:b/>
                <w:color w:val="1F3864" w:themeColor="accent5" w:themeShade="80"/>
                <w:szCs w:val="24"/>
              </w:rPr>
              <w:t>Attribute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670E9" w:rsidRPr="005670E9" w:rsidRDefault="005670E9">
            <w:pPr>
              <w:pStyle w:val="M"/>
              <w:spacing w:line="268" w:lineRule="auto"/>
              <w:jc w:val="center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Highly relevant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670E9" w:rsidRPr="005670E9" w:rsidRDefault="005670E9">
            <w:pPr>
              <w:pStyle w:val="M"/>
              <w:spacing w:line="268" w:lineRule="auto"/>
              <w:jc w:val="center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May be relevant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670E9" w:rsidRPr="005670E9" w:rsidRDefault="005670E9">
            <w:pPr>
              <w:pStyle w:val="M"/>
              <w:spacing w:line="268" w:lineRule="auto"/>
              <w:jc w:val="center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Not relevant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670E9" w:rsidRPr="005670E9" w:rsidRDefault="005670E9">
            <w:pPr>
              <w:pStyle w:val="M"/>
              <w:spacing w:line="268" w:lineRule="auto"/>
              <w:jc w:val="center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Don’t know</w:t>
            </w:r>
          </w:p>
        </w:tc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Self-knowledge and self-awareness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0563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Pr="005670E9" w:rsidRDefault="005670E9" w:rsidP="005670E9">
                <w:pPr>
                  <w:pStyle w:val="M"/>
                  <w:spacing w:line="268" w:lineRule="auto"/>
                  <w:jc w:val="center"/>
                  <w:rPr>
                    <w:rFonts w:ascii="Tahoma" w:hAnsi="Tahoma" w:cs="Tahoma"/>
                    <w:color w:val="1F3864" w:themeColor="accent5" w:themeShade="80"/>
                    <w:sz w:val="19"/>
                  </w:rPr>
                </w:pPr>
                <w:r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9058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15399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75242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15399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1334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15399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Problem-solving ability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05967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00581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33334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0700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A creative approach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23635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4117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82570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07950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Positive attitude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6183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01297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4340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8187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People skills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8304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76865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94113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75666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Team working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2870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3630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04618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0280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Leadership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43069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59422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63070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9961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Negotiating skills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06909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44554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91883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05045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A desire to succeed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85211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9460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88729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66438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A willingness to ‘do what it takes’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45348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94203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81651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8765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Emotional intelligence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15841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64448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84097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98142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The ability to manage personal stress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36778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56483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83209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77432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The ability to cope with and/or promote change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204131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81686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17495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12003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Self-confidence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3091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41766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67616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07073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A broad range of personal interests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8883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56460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3206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79999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Good health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8605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53886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5581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7665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Self-knowledge (reflection, self-analysis)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82478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80663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2547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82246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Risk management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41367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30075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39981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164215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70E9" w:rsidRPr="005670E9" w:rsidRDefault="005670E9" w:rsidP="005670E9">
            <w:pPr>
              <w:pStyle w:val="M"/>
              <w:spacing w:before="40" w:after="4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Ability to cope with uncertainty</w:t>
            </w:r>
          </w:p>
        </w:tc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81267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211481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-170585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F3864" w:themeColor="accent5" w:themeShade="80"/>
              <w:sz w:val="19"/>
            </w:rPr>
            <w:id w:val="65187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hideMark/>
              </w:tcPr>
              <w:p w:rsidR="005670E9" w:rsidRDefault="005670E9" w:rsidP="005670E9">
                <w:r w:rsidRPr="00FE4407">
                  <w:rPr>
                    <w:rFonts w:ascii="MS Gothic" w:eastAsia="MS Gothic" w:hAnsi="MS Gothic" w:cs="Tahoma" w:hint="eastAsia"/>
                    <w:color w:val="1F3864" w:themeColor="accent5" w:themeShade="80"/>
                    <w:sz w:val="19"/>
                  </w:rPr>
                  <w:t>☐</w:t>
                </w:r>
              </w:p>
            </w:tc>
          </w:sdtContent>
        </w:sdt>
      </w:tr>
      <w:tr w:rsidR="005670E9" w:rsidRPr="005670E9" w:rsidTr="00845848">
        <w:tc>
          <w:tcPr>
            <w:tcW w:w="8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Other skills needed to achieve this goal or ambition: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Personal qualities needed to achieve this goal or ambition: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Any other attributes needed to achieve this goal or ambition: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</w:p>
          <w:p w:rsidR="005670E9" w:rsidRPr="005670E9" w:rsidRDefault="005670E9">
            <w:pPr>
              <w:pStyle w:val="M"/>
              <w:spacing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670E9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</w:p>
        </w:tc>
      </w:tr>
    </w:tbl>
    <w:p w:rsidR="00845848" w:rsidRDefault="00845848">
      <w:pPr>
        <w:rPr>
          <w:rFonts w:ascii="Tahoma" w:hAnsi="Tahoma" w:cs="Tahoma"/>
          <w:color w:val="1F3864" w:themeColor="accent5" w:themeShade="80"/>
        </w:rPr>
      </w:pPr>
    </w:p>
    <w:p w:rsidR="00845848" w:rsidRDefault="00845848">
      <w:pPr>
        <w:rPr>
          <w:rFonts w:ascii="Tahoma" w:hAnsi="Tahoma" w:cs="Tahoma"/>
          <w:color w:val="1F3864" w:themeColor="accent5" w:themeShade="80"/>
        </w:rPr>
      </w:pPr>
    </w:p>
    <w:sectPr w:rsidR="0084584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E9" w:rsidRDefault="005670E9" w:rsidP="005670E9">
      <w:pPr>
        <w:spacing w:after="0" w:line="240" w:lineRule="auto"/>
      </w:pPr>
      <w:r>
        <w:separator/>
      </w:r>
    </w:p>
  </w:endnote>
  <w:endnote w:type="continuationSeparator" w:id="0">
    <w:p w:rsidR="005670E9" w:rsidRDefault="005670E9" w:rsidP="0056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E9" w:rsidRDefault="005670E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E9" w:rsidRDefault="005670E9" w:rsidP="005670E9">
      <w:pPr>
        <w:spacing w:after="0" w:line="240" w:lineRule="auto"/>
      </w:pPr>
      <w:r>
        <w:separator/>
      </w:r>
    </w:p>
  </w:footnote>
  <w:footnote w:type="continuationSeparator" w:id="0">
    <w:p w:rsidR="005670E9" w:rsidRDefault="005670E9" w:rsidP="00567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E9"/>
    <w:rsid w:val="00014093"/>
    <w:rsid w:val="005670E9"/>
    <w:rsid w:val="00845848"/>
    <w:rsid w:val="008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F4598"/>
  <w15:chartTrackingRefBased/>
  <w15:docId w15:val="{AC4A9FE8-0FD0-4653-994B-DD4D9F38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uiPriority w:val="99"/>
    <w:rsid w:val="005670E9"/>
    <w:p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ActivHdr">
    <w:name w:val="ActivHdr"/>
    <w:basedOn w:val="Normal"/>
    <w:uiPriority w:val="99"/>
    <w:rsid w:val="005670E9"/>
    <w:pPr>
      <w:suppressAutoHyphens/>
      <w:autoSpaceDE w:val="0"/>
      <w:autoSpaceDN w:val="0"/>
      <w:adjustRightInd w:val="0"/>
      <w:spacing w:before="57" w:after="0" w:line="360" w:lineRule="auto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5670E9"/>
    <w:pPr>
      <w:suppressAutoHyphens/>
      <w:autoSpaceDE w:val="0"/>
      <w:autoSpaceDN w:val="0"/>
      <w:adjustRightInd w:val="0"/>
      <w:spacing w:after="0" w:line="360" w:lineRule="auto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C">
    <w:name w:val="C"/>
    <w:basedOn w:val="M"/>
    <w:uiPriority w:val="99"/>
    <w:rsid w:val="005670E9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table" w:styleId="TableGrid">
    <w:name w:val="Table Grid"/>
    <w:basedOn w:val="TableNormal"/>
    <w:uiPriority w:val="59"/>
    <w:rsid w:val="005670E9"/>
    <w:pPr>
      <w:spacing w:after="0" w:line="240" w:lineRule="auto"/>
    </w:pPr>
    <w:rPr>
      <w:rFonts w:cs="Calibri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E9"/>
  </w:style>
  <w:style w:type="paragraph" w:styleId="Footer">
    <w:name w:val="footer"/>
    <w:basedOn w:val="Normal"/>
    <w:link w:val="FooterChar"/>
    <w:uiPriority w:val="99"/>
    <w:unhideWhenUsed/>
    <w:rsid w:val="00567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2518-861B-417C-95D1-BB9F17FF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2021-02-26T18:33:00Z</dcterms:created>
  <dcterms:modified xsi:type="dcterms:W3CDTF">2021-02-26T18:58:00Z</dcterms:modified>
</cp:coreProperties>
</file>